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5E" w:rsidRDefault="00182F5E" w:rsidP="00182F5E">
      <w:pPr>
        <w:jc w:val="center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 xml:space="preserve">Дәріс </w:t>
      </w:r>
      <w:r>
        <w:rPr>
          <w:b/>
          <w:sz w:val="28"/>
          <w:szCs w:val="28"/>
          <w:lang w:eastAsia="ar-SA"/>
        </w:rPr>
        <w:t>№</w:t>
      </w:r>
      <w:r w:rsidRPr="00182F5E">
        <w:rPr>
          <w:b/>
          <w:sz w:val="28"/>
          <w:szCs w:val="28"/>
          <w:lang w:val="kk-KZ" w:eastAsia="ar-SA"/>
        </w:rPr>
        <w:t>1</w:t>
      </w:r>
      <w:r>
        <w:rPr>
          <w:b/>
          <w:sz w:val="28"/>
          <w:szCs w:val="28"/>
          <w:lang w:val="kk-KZ" w:eastAsia="ar-SA"/>
        </w:rPr>
        <w:t>0</w:t>
      </w:r>
    </w:p>
    <w:p w:rsidR="00EC4BB3" w:rsidRPr="00182F5E" w:rsidRDefault="00182F5E" w:rsidP="00182F5E">
      <w:pPr>
        <w:jc w:val="center"/>
        <w:rPr>
          <w:b/>
          <w:bCs/>
          <w:sz w:val="28"/>
          <w:szCs w:val="28"/>
          <w:lang w:val="kk-KZ" w:eastAsia="ar-SA"/>
        </w:rPr>
      </w:pPr>
      <w:r w:rsidRPr="00182F5E">
        <w:rPr>
          <w:b/>
          <w:sz w:val="28"/>
          <w:szCs w:val="28"/>
          <w:lang w:val="kk-KZ" w:eastAsia="ar-SA"/>
        </w:rPr>
        <w:t xml:space="preserve"> </w:t>
      </w:r>
      <w:r w:rsidRPr="00182F5E">
        <w:rPr>
          <w:b/>
          <w:bCs/>
          <w:sz w:val="28"/>
          <w:szCs w:val="28"/>
          <w:lang w:val="kk-KZ" w:eastAsia="ar-SA"/>
        </w:rPr>
        <w:t>Сайлау науқанындағы журналистің ролі.</w:t>
      </w:r>
    </w:p>
    <w:p w:rsidR="00182F5E" w:rsidRPr="00182F5E" w:rsidRDefault="00182F5E">
      <w:pPr>
        <w:rPr>
          <w:bCs/>
          <w:sz w:val="28"/>
          <w:szCs w:val="28"/>
          <w:lang w:val="kk-KZ" w:eastAsia="ar-SA"/>
        </w:rPr>
      </w:pP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b/>
          <w:bCs/>
          <w:sz w:val="28"/>
          <w:szCs w:val="28"/>
          <w:lang w:eastAsia="ru-RU"/>
        </w:rPr>
        <w:t>Сайлауға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182F5E">
        <w:rPr>
          <w:b/>
          <w:bCs/>
          <w:sz w:val="28"/>
          <w:szCs w:val="28"/>
          <w:lang w:eastAsia="ru-RU"/>
        </w:rPr>
        <w:t>дейінгі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182F5E">
        <w:rPr>
          <w:b/>
          <w:bCs/>
          <w:sz w:val="28"/>
          <w:szCs w:val="28"/>
          <w:lang w:eastAsia="ru-RU"/>
        </w:rPr>
        <w:t>күндері</w:t>
      </w:r>
      <w:proofErr w:type="spellEnd"/>
      <w:r w:rsidRPr="00182F5E">
        <w:rPr>
          <w:b/>
          <w:bCs/>
          <w:sz w:val="28"/>
          <w:szCs w:val="28"/>
          <w:lang w:eastAsia="ru-RU"/>
        </w:rPr>
        <w:t>:</w:t>
      </w:r>
    </w:p>
    <w:p w:rsidR="00182F5E" w:rsidRPr="00182F5E" w:rsidRDefault="00182F5E" w:rsidP="00182F5E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Ешқандай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сауалнама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жүргізбеу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>;</w:t>
      </w:r>
    </w:p>
    <w:p w:rsidR="00182F5E" w:rsidRPr="00182F5E" w:rsidRDefault="00182F5E" w:rsidP="00182F5E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Қоғам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пікіріне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жүргізілген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сауалнама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туралы</w:t>
      </w:r>
      <w:proofErr w:type="spellEnd"/>
      <w:r w:rsidRPr="00182F5E">
        <w:rPr>
          <w:sz w:val="28"/>
          <w:szCs w:val="28"/>
          <w:lang w:eastAsia="ru-RU"/>
        </w:rPr>
        <w:t xml:space="preserve"> материал </w:t>
      </w:r>
      <w:proofErr w:type="spellStart"/>
      <w:r w:rsidRPr="00182F5E">
        <w:rPr>
          <w:sz w:val="28"/>
          <w:szCs w:val="28"/>
          <w:lang w:eastAsia="ru-RU"/>
        </w:rPr>
        <w:t>жазсаңыз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сауалнаманы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кім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жүргізгенін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анықтаңыз</w:t>
      </w:r>
      <w:proofErr w:type="spellEnd"/>
      <w:r w:rsidRPr="00182F5E">
        <w:rPr>
          <w:sz w:val="28"/>
          <w:szCs w:val="28"/>
          <w:lang w:eastAsia="ru-RU"/>
        </w:rPr>
        <w:t xml:space="preserve">. ҚР </w:t>
      </w:r>
      <w:proofErr w:type="spellStart"/>
      <w:r w:rsidRPr="00182F5E">
        <w:rPr>
          <w:sz w:val="28"/>
          <w:szCs w:val="28"/>
          <w:lang w:eastAsia="ru-RU"/>
        </w:rPr>
        <w:t>Орталық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комиссиясы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қоғам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пікіріне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сауалнама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жүргізуге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екі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ұйымның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ғана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рұқсаты</w:t>
      </w:r>
      <w:proofErr w:type="spellEnd"/>
      <w:r w:rsidRPr="00182F5E">
        <w:rPr>
          <w:sz w:val="28"/>
          <w:szCs w:val="28"/>
          <w:lang w:eastAsia="ru-RU"/>
        </w:rPr>
        <w:t xml:space="preserve"> бар </w:t>
      </w:r>
      <w:proofErr w:type="spellStart"/>
      <w:r w:rsidRPr="00182F5E">
        <w:rPr>
          <w:sz w:val="28"/>
          <w:szCs w:val="28"/>
          <w:lang w:eastAsia="ru-RU"/>
        </w:rPr>
        <w:t>екенін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хабарлады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олар</w:t>
      </w:r>
      <w:proofErr w:type="spellEnd"/>
      <w:r w:rsidRPr="00182F5E">
        <w:rPr>
          <w:sz w:val="28"/>
          <w:szCs w:val="28"/>
          <w:lang w:eastAsia="ru-RU"/>
        </w:rPr>
        <w:t>: «</w:t>
      </w:r>
      <w:proofErr w:type="spellStart"/>
      <w:r w:rsidRPr="00182F5E">
        <w:rPr>
          <w:sz w:val="28"/>
          <w:szCs w:val="28"/>
          <w:lang w:eastAsia="ru-RU"/>
        </w:rPr>
        <w:t>Қоғамдық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пікір</w:t>
      </w:r>
      <w:proofErr w:type="spellEnd"/>
      <w:r w:rsidRPr="00182F5E">
        <w:rPr>
          <w:sz w:val="28"/>
          <w:szCs w:val="28"/>
          <w:lang w:eastAsia="ru-RU"/>
        </w:rPr>
        <w:t xml:space="preserve"> институты» ҚҚ </w:t>
      </w:r>
      <w:proofErr w:type="spellStart"/>
      <w:r w:rsidRPr="00182F5E">
        <w:rPr>
          <w:sz w:val="28"/>
          <w:szCs w:val="28"/>
          <w:lang w:eastAsia="ru-RU"/>
        </w:rPr>
        <w:t>және</w:t>
      </w:r>
      <w:proofErr w:type="spellEnd"/>
      <w:r w:rsidRPr="00182F5E">
        <w:rPr>
          <w:sz w:val="28"/>
          <w:szCs w:val="28"/>
          <w:lang w:eastAsia="ru-RU"/>
        </w:rPr>
        <w:t xml:space="preserve"> «Молодежь» </w:t>
      </w:r>
      <w:proofErr w:type="spellStart"/>
      <w:r w:rsidRPr="00182F5E">
        <w:rPr>
          <w:sz w:val="28"/>
          <w:szCs w:val="28"/>
          <w:lang w:eastAsia="ru-RU"/>
        </w:rPr>
        <w:t>ғылыми-зерттеу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орталығы</w:t>
      </w:r>
      <w:proofErr w:type="spellEnd"/>
      <w:r w:rsidRPr="00182F5E">
        <w:rPr>
          <w:sz w:val="28"/>
          <w:szCs w:val="28"/>
          <w:lang w:eastAsia="ru-RU"/>
        </w:rPr>
        <w:t>» ЖШС;</w:t>
      </w:r>
    </w:p>
    <w:p w:rsidR="00182F5E" w:rsidRPr="00182F5E" w:rsidRDefault="00182F5E" w:rsidP="00182F5E">
      <w:pPr>
        <w:numPr>
          <w:ilvl w:val="0"/>
          <w:numId w:val="1"/>
        </w:numPr>
        <w:shd w:val="clear" w:color="auto" w:fill="FFFFFF"/>
        <w:spacing w:before="100" w:beforeAutospacing="1"/>
        <w:ind w:left="1035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Сауалнама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жүргізуге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рұқсаты</w:t>
      </w:r>
      <w:proofErr w:type="spellEnd"/>
      <w:r w:rsidRPr="00182F5E">
        <w:rPr>
          <w:sz w:val="28"/>
          <w:szCs w:val="28"/>
          <w:lang w:eastAsia="ru-RU"/>
        </w:rPr>
        <w:t xml:space="preserve"> бар </w:t>
      </w:r>
      <w:proofErr w:type="spellStart"/>
      <w:r w:rsidRPr="00182F5E">
        <w:rPr>
          <w:sz w:val="28"/>
          <w:szCs w:val="28"/>
          <w:lang w:eastAsia="ru-RU"/>
        </w:rPr>
        <w:t>екі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ұйымның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бірінің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зерттеуін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жариялаған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кезде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материалда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міндетті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түрде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сауалнама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жүргізуші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заңды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тұлғаны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сауалнамаға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тапсырыс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берген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ақша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төлеген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тұлғаларды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сауалнама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алынған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уақытты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ақпарат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жинау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әдісін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сауалнамаға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өзек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болған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нақ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тұжырымын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сұрау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салынғандар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санын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сауалнама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нәтижесінің</w:t>
      </w:r>
      <w:proofErr w:type="spellEnd"/>
      <w:r w:rsidRPr="00182F5E">
        <w:rPr>
          <w:sz w:val="28"/>
          <w:szCs w:val="28"/>
          <w:lang w:eastAsia="ru-RU"/>
        </w:rPr>
        <w:t xml:space="preserve"> ала-</w:t>
      </w:r>
      <w:proofErr w:type="spellStart"/>
      <w:r w:rsidRPr="00182F5E">
        <w:rPr>
          <w:sz w:val="28"/>
          <w:szCs w:val="28"/>
          <w:lang w:eastAsia="ru-RU"/>
        </w:rPr>
        <w:t>құлалық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коэффициентін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міндетті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түрде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көрсету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Интернетте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қоғам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пікірі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сауалнамасының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нәтижесін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нәтижесіне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қатысты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болжамды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сайлауға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қатысты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басқа</w:t>
      </w:r>
      <w:proofErr w:type="spellEnd"/>
      <w:r w:rsidRPr="00182F5E">
        <w:rPr>
          <w:sz w:val="28"/>
          <w:szCs w:val="28"/>
          <w:lang w:eastAsia="ru-RU"/>
        </w:rPr>
        <w:t xml:space="preserve"> да </w:t>
      </w:r>
      <w:proofErr w:type="spellStart"/>
      <w:r w:rsidRPr="00182F5E">
        <w:rPr>
          <w:sz w:val="28"/>
          <w:szCs w:val="28"/>
          <w:lang w:eastAsia="ru-RU"/>
        </w:rPr>
        <w:t>зерттеулерді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жарияламау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кандидаттарға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беруді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ұйымдастырмау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r w:rsidRPr="00182F5E">
        <w:rPr>
          <w:b/>
          <w:bCs/>
          <w:sz w:val="28"/>
          <w:szCs w:val="28"/>
          <w:lang w:eastAsia="ru-RU"/>
        </w:rPr>
        <w:t xml:space="preserve">8 </w:t>
      </w:r>
      <w:proofErr w:type="spellStart"/>
      <w:r w:rsidRPr="00182F5E">
        <w:rPr>
          <w:b/>
          <w:bCs/>
          <w:sz w:val="28"/>
          <w:szCs w:val="28"/>
          <w:lang w:eastAsia="ru-RU"/>
        </w:rPr>
        <w:t>маусым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, </w:t>
      </w:r>
      <w:proofErr w:type="spellStart"/>
      <w:r w:rsidRPr="00182F5E">
        <w:rPr>
          <w:b/>
          <w:bCs/>
          <w:sz w:val="28"/>
          <w:szCs w:val="28"/>
          <w:lang w:eastAsia="ru-RU"/>
        </w:rPr>
        <w:t>сенбі</w:t>
      </w:r>
      <w:proofErr w:type="spellEnd"/>
      <w:r w:rsidRPr="00182F5E">
        <w:rPr>
          <w:b/>
          <w:bCs/>
          <w:sz w:val="28"/>
          <w:szCs w:val="28"/>
          <w:lang w:eastAsia="ru-RU"/>
        </w:rPr>
        <w:t>, «</w:t>
      </w:r>
      <w:proofErr w:type="spellStart"/>
      <w:r w:rsidRPr="00182F5E">
        <w:rPr>
          <w:b/>
          <w:bCs/>
          <w:sz w:val="28"/>
          <w:szCs w:val="28"/>
          <w:lang w:eastAsia="ru-RU"/>
        </w:rPr>
        <w:t>Тыныштық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182F5E">
        <w:rPr>
          <w:b/>
          <w:bCs/>
          <w:sz w:val="28"/>
          <w:szCs w:val="28"/>
          <w:lang w:eastAsia="ru-RU"/>
        </w:rPr>
        <w:t>күні</w:t>
      </w:r>
      <w:proofErr w:type="spellEnd"/>
      <w:r w:rsidRPr="00182F5E">
        <w:rPr>
          <w:b/>
          <w:bCs/>
          <w:sz w:val="28"/>
          <w:szCs w:val="28"/>
          <w:lang w:eastAsia="ru-RU"/>
        </w:rPr>
        <w:t>»: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Кандидаттардың</w:t>
      </w:r>
      <w:proofErr w:type="spellEnd"/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fldChar w:fldCharType="begin"/>
      </w:r>
      <w:r w:rsidRPr="00182F5E">
        <w:rPr>
          <w:sz w:val="28"/>
          <w:szCs w:val="28"/>
          <w:lang w:eastAsia="ru-RU"/>
        </w:rPr>
        <w:instrText xml:space="preserve"> HYPERLINK "https://baribar.kz/103088/sajlauda-medianynh-koemegimen-qalaj-zhenhiske-zhetuge-bolady/" </w:instrText>
      </w:r>
      <w:r w:rsidRPr="00182F5E">
        <w:rPr>
          <w:sz w:val="28"/>
          <w:szCs w:val="28"/>
          <w:lang w:eastAsia="ru-RU"/>
        </w:rPr>
        <w:fldChar w:fldCharType="separate"/>
      </w:r>
      <w:r w:rsidRPr="00182F5E">
        <w:rPr>
          <w:sz w:val="28"/>
          <w:szCs w:val="28"/>
          <w:lang w:eastAsia="ru-RU"/>
        </w:rPr>
        <w:t>сайлауалды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үгіт-насихат</w:t>
      </w:r>
      <w:proofErr w:type="spellEnd"/>
      <w:r w:rsidRPr="00182F5E">
        <w:rPr>
          <w:sz w:val="28"/>
          <w:szCs w:val="28"/>
          <w:lang w:eastAsia="ru-RU"/>
        </w:rPr>
        <w:fldChar w:fldCharType="end"/>
      </w:r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t>материалдары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жарияланбауы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Интернетте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бұрын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жарияланған</w:t>
      </w:r>
      <w:proofErr w:type="spellEnd"/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fldChar w:fldCharType="begin"/>
      </w:r>
      <w:r w:rsidRPr="00182F5E">
        <w:rPr>
          <w:sz w:val="28"/>
          <w:szCs w:val="28"/>
          <w:lang w:eastAsia="ru-RU"/>
        </w:rPr>
        <w:instrText xml:space="preserve"> HYPERLINK "https://baribar.kz/101577/blogerler-prezidenttikke-kandidattardy-nasihattaghanda-neni-eskerui-kerek/" </w:instrText>
      </w:r>
      <w:r w:rsidRPr="00182F5E">
        <w:rPr>
          <w:sz w:val="28"/>
          <w:szCs w:val="28"/>
          <w:lang w:eastAsia="ru-RU"/>
        </w:rPr>
        <w:fldChar w:fldCharType="separate"/>
      </w:r>
      <w:r w:rsidRPr="00182F5E">
        <w:rPr>
          <w:sz w:val="28"/>
          <w:szCs w:val="28"/>
          <w:lang w:eastAsia="ru-RU"/>
        </w:rPr>
        <w:t>үгіт-насихат</w:t>
      </w:r>
      <w:proofErr w:type="spellEnd"/>
      <w:r w:rsidRPr="00182F5E">
        <w:rPr>
          <w:sz w:val="28"/>
          <w:szCs w:val="28"/>
          <w:lang w:eastAsia="ru-RU"/>
        </w:rPr>
        <w:fldChar w:fldCharType="end"/>
      </w:r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t>материалдары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бұрынғы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орнында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сақтала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береді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Бұрын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жарияланған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материалдарды</w:t>
      </w:r>
      <w:proofErr w:type="spellEnd"/>
      <w:r w:rsidRPr="00182F5E">
        <w:rPr>
          <w:sz w:val="28"/>
          <w:szCs w:val="28"/>
          <w:lang w:eastAsia="ru-RU"/>
        </w:rPr>
        <w:t xml:space="preserve"> интернет-</w:t>
      </w:r>
      <w:proofErr w:type="spellStart"/>
      <w:r w:rsidRPr="00182F5E">
        <w:rPr>
          <w:sz w:val="28"/>
          <w:szCs w:val="28"/>
          <w:lang w:eastAsia="ru-RU"/>
        </w:rPr>
        <w:t>ресурстың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басты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бетіне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шығаруға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рұқсат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етілмейді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r w:rsidRPr="00182F5E">
        <w:rPr>
          <w:b/>
          <w:bCs/>
          <w:sz w:val="28"/>
          <w:szCs w:val="28"/>
          <w:lang w:eastAsia="ru-RU"/>
        </w:rPr>
        <w:t xml:space="preserve">9 </w:t>
      </w:r>
      <w:proofErr w:type="spellStart"/>
      <w:r w:rsidRPr="00182F5E">
        <w:rPr>
          <w:b/>
          <w:bCs/>
          <w:sz w:val="28"/>
          <w:szCs w:val="28"/>
          <w:lang w:eastAsia="ru-RU"/>
        </w:rPr>
        <w:t>маусым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, </w:t>
      </w:r>
      <w:proofErr w:type="spellStart"/>
      <w:r w:rsidRPr="00182F5E">
        <w:rPr>
          <w:b/>
          <w:bCs/>
          <w:sz w:val="28"/>
          <w:szCs w:val="28"/>
          <w:lang w:eastAsia="ru-RU"/>
        </w:rPr>
        <w:t>жексенбі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, </w:t>
      </w:r>
      <w:proofErr w:type="spellStart"/>
      <w:r w:rsidRPr="00182F5E">
        <w:rPr>
          <w:b/>
          <w:bCs/>
          <w:sz w:val="28"/>
          <w:szCs w:val="28"/>
          <w:lang w:eastAsia="ru-RU"/>
        </w:rPr>
        <w:t>дауыс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b/>
          <w:bCs/>
          <w:sz w:val="28"/>
          <w:szCs w:val="28"/>
          <w:lang w:eastAsia="ru-RU"/>
        </w:rPr>
        <w:t>күні</w:t>
      </w:r>
      <w:proofErr w:type="spellEnd"/>
      <w:r w:rsidRPr="00182F5E">
        <w:rPr>
          <w:b/>
          <w:bCs/>
          <w:sz w:val="28"/>
          <w:szCs w:val="28"/>
          <w:lang w:eastAsia="ru-RU"/>
        </w:rPr>
        <w:t>:</w:t>
      </w:r>
    </w:p>
    <w:p w:rsidR="00182F5E" w:rsidRPr="00182F5E" w:rsidRDefault="00182F5E" w:rsidP="00182F5E">
      <w:pPr>
        <w:numPr>
          <w:ilvl w:val="0"/>
          <w:numId w:val="2"/>
        </w:numPr>
        <w:shd w:val="clear" w:color="auto" w:fill="FFFFFF"/>
        <w:spacing w:before="100" w:beforeAutospacing="1" w:after="150"/>
        <w:ind w:left="1035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Журналистерге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ашылғаннан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жабылғанға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дейін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дауыстар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саналатын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кезде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учаскесінде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болуға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рұқсат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етіледі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Оның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жеке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куәлігі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редакциядан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тапсырма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алғаны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туралы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анықтамасы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болуы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>;</w:t>
      </w:r>
    </w:p>
    <w:p w:rsidR="00182F5E" w:rsidRPr="00182F5E" w:rsidRDefault="00182F5E" w:rsidP="00182F5E">
      <w:pPr>
        <w:numPr>
          <w:ilvl w:val="0"/>
          <w:numId w:val="2"/>
        </w:numPr>
        <w:shd w:val="clear" w:color="auto" w:fill="FFFFFF"/>
        <w:spacing w:before="100" w:beforeAutospacing="1" w:after="150"/>
        <w:ind w:left="1035"/>
        <w:jc w:val="both"/>
        <w:rPr>
          <w:sz w:val="28"/>
          <w:szCs w:val="28"/>
          <w:lang w:eastAsia="ru-RU"/>
        </w:rPr>
      </w:pPr>
      <w:hyperlink r:id="rId5" w:history="1">
        <w:proofErr w:type="spellStart"/>
        <w:r w:rsidRPr="00182F5E">
          <w:rPr>
            <w:sz w:val="28"/>
            <w:szCs w:val="28"/>
            <w:lang w:eastAsia="ru-RU"/>
          </w:rPr>
          <w:t>Сайлау</w:t>
        </w:r>
        <w:proofErr w:type="spellEnd"/>
        <w:r w:rsidRPr="00182F5E">
          <w:rPr>
            <w:sz w:val="28"/>
            <w:szCs w:val="28"/>
            <w:lang w:eastAsia="ru-RU"/>
          </w:rPr>
          <w:t xml:space="preserve"> </w:t>
        </w:r>
        <w:proofErr w:type="spellStart"/>
        <w:r w:rsidRPr="00182F5E">
          <w:rPr>
            <w:sz w:val="28"/>
            <w:szCs w:val="28"/>
            <w:lang w:eastAsia="ru-RU"/>
          </w:rPr>
          <w:t>учаскесінде</w:t>
        </w:r>
        <w:proofErr w:type="spellEnd"/>
      </w:hyperlink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барысын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бақылауға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болады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фотоға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видеоға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түсіруге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рұқсат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етіледі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бірақ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кабинасына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кіріп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түсіруге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тыйым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салынады</w:t>
      </w:r>
      <w:proofErr w:type="spellEnd"/>
      <w:r w:rsidRPr="00182F5E">
        <w:rPr>
          <w:sz w:val="28"/>
          <w:szCs w:val="28"/>
          <w:lang w:eastAsia="ru-RU"/>
        </w:rPr>
        <w:t>;</w:t>
      </w:r>
    </w:p>
    <w:p w:rsidR="00182F5E" w:rsidRPr="00182F5E" w:rsidRDefault="00182F5E" w:rsidP="00182F5E">
      <w:pPr>
        <w:numPr>
          <w:ilvl w:val="0"/>
          <w:numId w:val="2"/>
        </w:numPr>
        <w:shd w:val="clear" w:color="auto" w:fill="FFFFFF"/>
        <w:spacing w:before="100" w:beforeAutospacing="1" w:after="150"/>
        <w:ind w:left="1035"/>
        <w:jc w:val="both"/>
        <w:rPr>
          <w:sz w:val="28"/>
          <w:szCs w:val="28"/>
          <w:lang w:eastAsia="ru-RU"/>
        </w:rPr>
      </w:pPr>
      <w:hyperlink r:id="rId6" w:history="1">
        <w:proofErr w:type="spellStart"/>
        <w:r w:rsidRPr="00182F5E">
          <w:rPr>
            <w:sz w:val="28"/>
            <w:szCs w:val="28"/>
            <w:lang w:eastAsia="ru-RU"/>
          </w:rPr>
          <w:t>Сауалнама</w:t>
        </w:r>
        <w:proofErr w:type="spellEnd"/>
      </w:hyperlink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t>жүргізуге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тыйым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салынады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Сайлаушылардан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кімге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бергенін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сұрауға</w:t>
      </w:r>
      <w:proofErr w:type="spellEnd"/>
      <w:r w:rsidRPr="00182F5E">
        <w:rPr>
          <w:sz w:val="28"/>
          <w:szCs w:val="28"/>
          <w:lang w:eastAsia="ru-RU"/>
        </w:rPr>
        <w:t xml:space="preserve"> да </w:t>
      </w:r>
      <w:proofErr w:type="spellStart"/>
      <w:r w:rsidRPr="00182F5E">
        <w:rPr>
          <w:sz w:val="28"/>
          <w:szCs w:val="28"/>
          <w:lang w:eastAsia="ru-RU"/>
        </w:rPr>
        <w:t>болмайды</w:t>
      </w:r>
      <w:proofErr w:type="spellEnd"/>
      <w:r w:rsidRPr="00182F5E">
        <w:rPr>
          <w:sz w:val="28"/>
          <w:szCs w:val="28"/>
          <w:lang w:eastAsia="ru-RU"/>
        </w:rPr>
        <w:t>;</w:t>
      </w:r>
    </w:p>
    <w:p w:rsidR="00182F5E" w:rsidRPr="00182F5E" w:rsidRDefault="00182F5E" w:rsidP="00182F5E">
      <w:pPr>
        <w:numPr>
          <w:ilvl w:val="0"/>
          <w:numId w:val="2"/>
        </w:numPr>
        <w:shd w:val="clear" w:color="auto" w:fill="FFFFFF"/>
        <w:spacing w:before="100" w:beforeAutospacing="1" w:after="150"/>
        <w:ind w:left="1035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lastRenderedPageBreak/>
        <w:t>Сауалнама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нәтижесін</w:t>
      </w:r>
      <w:proofErr w:type="spellEnd"/>
      <w:r w:rsidRPr="00182F5E">
        <w:rPr>
          <w:sz w:val="28"/>
          <w:szCs w:val="28"/>
          <w:lang w:eastAsia="ru-RU"/>
        </w:rPr>
        <w:t>, </w:t>
      </w:r>
      <w:proofErr w:type="spellStart"/>
      <w:r w:rsidRPr="00182F5E">
        <w:rPr>
          <w:sz w:val="28"/>
          <w:szCs w:val="28"/>
          <w:lang w:eastAsia="ru-RU"/>
        </w:rPr>
        <w:fldChar w:fldCharType="begin"/>
      </w:r>
      <w:r w:rsidRPr="00182F5E">
        <w:rPr>
          <w:sz w:val="28"/>
          <w:szCs w:val="28"/>
          <w:lang w:eastAsia="ru-RU"/>
        </w:rPr>
        <w:instrText xml:space="preserve"> HYPERLINK "https://baribar.kz/103182/bojkot-esh-natizhe-bermejdi-sajlaugha-ne-ushin-baruymyz-kerek/" </w:instrText>
      </w:r>
      <w:r w:rsidRPr="00182F5E">
        <w:rPr>
          <w:sz w:val="28"/>
          <w:szCs w:val="28"/>
          <w:lang w:eastAsia="ru-RU"/>
        </w:rPr>
        <w:fldChar w:fldCharType="separate"/>
      </w:r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fldChar w:fldCharType="end"/>
      </w:r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t>нәтижесіне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қатысты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болжамды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туралы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басқа</w:t>
      </w:r>
      <w:proofErr w:type="spellEnd"/>
      <w:r w:rsidRPr="00182F5E">
        <w:rPr>
          <w:sz w:val="28"/>
          <w:szCs w:val="28"/>
          <w:lang w:eastAsia="ru-RU"/>
        </w:rPr>
        <w:t xml:space="preserve"> да </w:t>
      </w:r>
      <w:proofErr w:type="spellStart"/>
      <w:r w:rsidRPr="00182F5E">
        <w:rPr>
          <w:sz w:val="28"/>
          <w:szCs w:val="28"/>
          <w:lang w:eastAsia="ru-RU"/>
        </w:rPr>
        <w:t>зерттеулерді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жариялауға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кандидаттардың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бірі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үшін</w:t>
      </w:r>
      <w:proofErr w:type="spellEnd"/>
      <w:r w:rsidRPr="00182F5E">
        <w:rPr>
          <w:sz w:val="28"/>
          <w:szCs w:val="28"/>
          <w:lang w:eastAsia="ru-RU"/>
        </w:rPr>
        <w:t xml:space="preserve"> онлайн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беруді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ұйымдастыруға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болмайды</w:t>
      </w:r>
      <w:proofErr w:type="spellEnd"/>
      <w:r w:rsidRPr="00182F5E">
        <w:rPr>
          <w:sz w:val="28"/>
          <w:szCs w:val="28"/>
          <w:lang w:eastAsia="ru-RU"/>
        </w:rPr>
        <w:t>;</w:t>
      </w:r>
    </w:p>
    <w:p w:rsidR="00182F5E" w:rsidRPr="00182F5E" w:rsidRDefault="00182F5E" w:rsidP="00182F5E">
      <w:pPr>
        <w:numPr>
          <w:ilvl w:val="0"/>
          <w:numId w:val="2"/>
        </w:numPr>
        <w:shd w:val="clear" w:color="auto" w:fill="FFFFFF"/>
        <w:spacing w:before="100" w:beforeAutospacing="1" w:after="150"/>
        <w:ind w:left="1035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Журналистер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сайлаушыларға</w:t>
      </w:r>
      <w:proofErr w:type="spellEnd"/>
      <w:r w:rsidRPr="00182F5E">
        <w:rPr>
          <w:sz w:val="28"/>
          <w:szCs w:val="28"/>
          <w:lang w:eastAsia="ru-RU"/>
        </w:rPr>
        <w:t xml:space="preserve"> бюллетень </w:t>
      </w:r>
      <w:proofErr w:type="spellStart"/>
      <w:r w:rsidRPr="00182F5E">
        <w:rPr>
          <w:sz w:val="28"/>
          <w:szCs w:val="28"/>
          <w:lang w:eastAsia="ru-RU"/>
        </w:rPr>
        <w:t>толтыруға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көмектеспеуі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>;</w:t>
      </w:r>
    </w:p>
    <w:p w:rsidR="00182F5E" w:rsidRPr="00182F5E" w:rsidRDefault="00182F5E" w:rsidP="00182F5E">
      <w:pPr>
        <w:numPr>
          <w:ilvl w:val="0"/>
          <w:numId w:val="2"/>
        </w:numPr>
        <w:shd w:val="clear" w:color="auto" w:fill="FFFFFF"/>
        <w:spacing w:before="100" w:beforeAutospacing="1" w:after="150"/>
        <w:ind w:left="1035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Журналистер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учаскесінен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жердегі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туралы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хабардар</w:t>
      </w:r>
      <w:proofErr w:type="spellEnd"/>
      <w:r w:rsidRPr="00182F5E">
        <w:rPr>
          <w:sz w:val="28"/>
          <w:szCs w:val="28"/>
          <w:lang w:eastAsia="ru-RU"/>
        </w:rPr>
        <w:t xml:space="preserve"> бола </w:t>
      </w:r>
      <w:proofErr w:type="spellStart"/>
      <w:r w:rsidRPr="00182F5E">
        <w:rPr>
          <w:sz w:val="28"/>
          <w:szCs w:val="28"/>
          <w:lang w:eastAsia="ru-RU"/>
        </w:rPr>
        <w:t>алады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Олар</w:t>
      </w:r>
      <w:proofErr w:type="spellEnd"/>
      <w:r w:rsidRPr="00182F5E">
        <w:rPr>
          <w:sz w:val="28"/>
          <w:szCs w:val="28"/>
          <w:lang w:eastAsia="ru-RU"/>
        </w:rPr>
        <w:t xml:space="preserve"> да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учаскесінен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жердегі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беруді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бақылай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алады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numPr>
          <w:ilvl w:val="0"/>
          <w:numId w:val="2"/>
        </w:numPr>
        <w:shd w:val="clear" w:color="auto" w:fill="FFFFFF"/>
        <w:spacing w:before="100" w:beforeAutospacing="1"/>
        <w:ind w:left="1035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Журналистер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аяқталғаннан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кейін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дауысты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есептеуге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қатыса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алады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Дауысты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есептеу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сағат</w:t>
      </w:r>
      <w:proofErr w:type="spellEnd"/>
      <w:r w:rsidRPr="00182F5E">
        <w:rPr>
          <w:sz w:val="28"/>
          <w:szCs w:val="28"/>
          <w:lang w:eastAsia="ru-RU"/>
        </w:rPr>
        <w:t xml:space="preserve"> 20.00-де </w:t>
      </w:r>
      <w:proofErr w:type="spellStart"/>
      <w:r w:rsidRPr="00182F5E">
        <w:rPr>
          <w:sz w:val="28"/>
          <w:szCs w:val="28"/>
          <w:lang w:eastAsia="ru-RU"/>
        </w:rPr>
        <w:t>басталып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қорытындысы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шыққанша</w:t>
      </w:r>
      <w:proofErr w:type="spellEnd"/>
      <w:r w:rsidRPr="00182F5E">
        <w:rPr>
          <w:sz w:val="28"/>
          <w:szCs w:val="28"/>
          <w:lang w:eastAsia="ru-RU"/>
        </w:rPr>
        <w:t xml:space="preserve"> 12 </w:t>
      </w:r>
      <w:proofErr w:type="spellStart"/>
      <w:r w:rsidRPr="00182F5E">
        <w:rPr>
          <w:sz w:val="28"/>
          <w:szCs w:val="28"/>
          <w:lang w:eastAsia="ru-RU"/>
        </w:rPr>
        <w:t>сағаттан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аспайтын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уақыт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бойы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үзіліссіз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жалғасады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b/>
          <w:bCs/>
          <w:sz w:val="28"/>
          <w:szCs w:val="28"/>
          <w:lang w:eastAsia="ru-RU"/>
        </w:rPr>
        <w:t>Дауыс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182F5E">
        <w:rPr>
          <w:b/>
          <w:bCs/>
          <w:sz w:val="28"/>
          <w:szCs w:val="28"/>
          <w:lang w:eastAsia="ru-RU"/>
        </w:rPr>
        <w:t>есептеу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182F5E">
        <w:rPr>
          <w:b/>
          <w:bCs/>
          <w:sz w:val="28"/>
          <w:szCs w:val="28"/>
          <w:lang w:eastAsia="ru-RU"/>
        </w:rPr>
        <w:t>тәртібі</w:t>
      </w:r>
      <w:proofErr w:type="spellEnd"/>
      <w:r w:rsidRPr="00182F5E">
        <w:rPr>
          <w:b/>
          <w:bCs/>
          <w:sz w:val="28"/>
          <w:szCs w:val="28"/>
          <w:lang w:eastAsia="ru-RU"/>
        </w:rPr>
        <w:t>: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Әр</w:t>
      </w:r>
      <w:proofErr w:type="spellEnd"/>
      <w:r w:rsidRPr="00182F5E">
        <w:rPr>
          <w:sz w:val="28"/>
          <w:szCs w:val="28"/>
          <w:lang w:eastAsia="ru-RU"/>
        </w:rPr>
        <w:t xml:space="preserve"> кандидат </w:t>
      </w:r>
      <w:proofErr w:type="spellStart"/>
      <w:r w:rsidRPr="00182F5E">
        <w:rPr>
          <w:sz w:val="28"/>
          <w:szCs w:val="28"/>
          <w:lang w:eastAsia="ru-RU"/>
        </w:rPr>
        <w:t>жинаған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бөлек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есептеледі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Тиісті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комиссиясының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төрағасы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аяқталғанын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хабарлағаннан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кейін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сол</w:t>
      </w:r>
      <w:proofErr w:type="spellEnd"/>
      <w:r w:rsidRPr="00182F5E">
        <w:rPr>
          <w:sz w:val="28"/>
          <w:szCs w:val="28"/>
          <w:lang w:eastAsia="ru-RU"/>
        </w:rPr>
        <w:t xml:space="preserve"> комиссия </w:t>
      </w:r>
      <w:proofErr w:type="spellStart"/>
      <w:r w:rsidRPr="00182F5E">
        <w:rPr>
          <w:sz w:val="28"/>
          <w:szCs w:val="28"/>
          <w:lang w:eastAsia="ru-RU"/>
        </w:rPr>
        <w:t>өкілдері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жәшігін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ашады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Учаскелік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комиссиясы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әуелі</w:t>
      </w:r>
      <w:proofErr w:type="spellEnd"/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fldChar w:fldCharType="begin"/>
      </w:r>
      <w:r w:rsidRPr="00182F5E">
        <w:rPr>
          <w:sz w:val="28"/>
          <w:szCs w:val="28"/>
          <w:lang w:eastAsia="ru-RU"/>
        </w:rPr>
        <w:instrText xml:space="preserve"> HYPERLINK "https://baribar.kz/100671/almatylyqtar-sajlaushylar-tiziminde-bar-zhoghyn-telegram-arqyly-bile-alady/" </w:instrText>
      </w:r>
      <w:r w:rsidRPr="00182F5E">
        <w:rPr>
          <w:sz w:val="28"/>
          <w:szCs w:val="28"/>
          <w:lang w:eastAsia="ru-RU"/>
        </w:rPr>
        <w:fldChar w:fldCharType="separate"/>
      </w:r>
      <w:r w:rsidRPr="00182F5E">
        <w:rPr>
          <w:sz w:val="28"/>
          <w:szCs w:val="28"/>
          <w:lang w:eastAsia="ru-RU"/>
        </w:rPr>
        <w:t>сайлаушылар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тізімі</w:t>
      </w:r>
      <w:proofErr w:type="spellEnd"/>
      <w:r w:rsidRPr="00182F5E">
        <w:rPr>
          <w:sz w:val="28"/>
          <w:szCs w:val="28"/>
          <w:lang w:eastAsia="ru-RU"/>
        </w:rPr>
        <w:fldChar w:fldCharType="end"/>
      </w:r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t>бойынша</w:t>
      </w:r>
      <w:proofErr w:type="spellEnd"/>
      <w:r w:rsidRPr="00182F5E">
        <w:rPr>
          <w:sz w:val="28"/>
          <w:szCs w:val="28"/>
          <w:lang w:eastAsia="ru-RU"/>
        </w:rPr>
        <w:t xml:space="preserve"> бюллетень </w:t>
      </w:r>
      <w:proofErr w:type="spellStart"/>
      <w:r w:rsidRPr="00182F5E">
        <w:rPr>
          <w:sz w:val="28"/>
          <w:szCs w:val="28"/>
          <w:lang w:eastAsia="ru-RU"/>
        </w:rPr>
        <w:t>алған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сайлаушыларды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есептеп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шығады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содан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кейін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олардың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жалпы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санын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анықтайды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Учаскелік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комиссиясының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төрағасы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немесе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комиссияның</w:t>
      </w:r>
      <w:proofErr w:type="spellEnd"/>
      <w:r w:rsidRPr="00182F5E">
        <w:rPr>
          <w:sz w:val="28"/>
          <w:szCs w:val="28"/>
          <w:lang w:eastAsia="ru-RU"/>
        </w:rPr>
        <w:t xml:space="preserve"> оны </w:t>
      </w:r>
      <w:proofErr w:type="spellStart"/>
      <w:r w:rsidRPr="00182F5E">
        <w:rPr>
          <w:sz w:val="28"/>
          <w:szCs w:val="28"/>
          <w:lang w:eastAsia="ru-RU"/>
        </w:rPr>
        <w:t>алмастырушы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мүшесі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нәтижені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етіп</w:t>
      </w:r>
      <w:proofErr w:type="spellEnd"/>
      <w:r w:rsidRPr="00182F5E">
        <w:rPr>
          <w:sz w:val="28"/>
          <w:szCs w:val="28"/>
          <w:lang w:eastAsia="ru-RU"/>
        </w:rPr>
        <w:t xml:space="preserve">, оны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берудің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қорытындысы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туралы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хаттамаға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енгізеді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Әуелі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берудің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жылжымалы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жәшіктері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содан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кейін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учаскедегі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жәшіктер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ашылады</w:t>
      </w:r>
      <w:proofErr w:type="spellEnd"/>
      <w:r w:rsidRPr="00182F5E">
        <w:rPr>
          <w:sz w:val="28"/>
          <w:szCs w:val="28"/>
          <w:lang w:eastAsia="ru-RU"/>
        </w:rPr>
        <w:t xml:space="preserve">. Комиссия </w:t>
      </w:r>
      <w:proofErr w:type="spellStart"/>
      <w:r w:rsidRPr="00182F5E">
        <w:rPr>
          <w:sz w:val="28"/>
          <w:szCs w:val="28"/>
          <w:lang w:eastAsia="ru-RU"/>
        </w:rPr>
        <w:t>төрағасы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немесе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мүшесі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отырғандарға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бюллетеньді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көрсетіп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сайлаушының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таңдауын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етеді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Бюллетеньдер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әр</w:t>
      </w:r>
      <w:proofErr w:type="spellEnd"/>
      <w:r w:rsidRPr="00182F5E">
        <w:rPr>
          <w:sz w:val="28"/>
          <w:szCs w:val="28"/>
          <w:lang w:eastAsia="ru-RU"/>
        </w:rPr>
        <w:t xml:space="preserve"> кандидат </w:t>
      </w:r>
      <w:proofErr w:type="spellStart"/>
      <w:r w:rsidRPr="00182F5E">
        <w:rPr>
          <w:sz w:val="28"/>
          <w:szCs w:val="28"/>
          <w:lang w:eastAsia="ru-RU"/>
        </w:rPr>
        <w:t>бойынша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жиналады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жарамсыз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бюллетеньдер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бөлек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топтастырылады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берудің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жылжымалы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жәшіктеріндегі</w:t>
      </w:r>
      <w:proofErr w:type="spellEnd"/>
      <w:r w:rsidRPr="00182F5E">
        <w:rPr>
          <w:sz w:val="28"/>
          <w:szCs w:val="28"/>
          <w:lang w:eastAsia="ru-RU"/>
        </w:rPr>
        <w:t xml:space="preserve"> бюллетень саны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учаскесінен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жерде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жөніндегі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жазбаша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өтініш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санымен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сәйкес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келуі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екенін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ескерген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жөн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Егер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жылжымалы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жәшікте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бекітілген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үлгідегі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 </w:t>
      </w:r>
      <w:proofErr w:type="spellStart"/>
      <w:r w:rsidRPr="00182F5E">
        <w:rPr>
          <w:sz w:val="28"/>
          <w:szCs w:val="28"/>
          <w:lang w:eastAsia="ru-RU"/>
        </w:rPr>
        <w:t>бюллетені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өтініш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берілгеннен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көп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болып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шықса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жәшіктегі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барлық</w:t>
      </w:r>
      <w:proofErr w:type="spellEnd"/>
      <w:r w:rsidRPr="00182F5E">
        <w:rPr>
          <w:sz w:val="28"/>
          <w:szCs w:val="28"/>
          <w:lang w:eastAsia="ru-RU"/>
        </w:rPr>
        <w:t xml:space="preserve"> бюллетень </w:t>
      </w:r>
      <w:proofErr w:type="spellStart"/>
      <w:r w:rsidRPr="00182F5E">
        <w:rPr>
          <w:sz w:val="28"/>
          <w:szCs w:val="28"/>
          <w:lang w:eastAsia="ru-RU"/>
        </w:rPr>
        <w:t>жарамсыз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деп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танылады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Бұл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жағдайда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учаскесінен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жерге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апарылған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жәшіктен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барлық</w:t>
      </w:r>
      <w:proofErr w:type="spellEnd"/>
      <w:r w:rsidRPr="00182F5E">
        <w:rPr>
          <w:sz w:val="28"/>
          <w:szCs w:val="28"/>
          <w:lang w:eastAsia="ru-RU"/>
        </w:rPr>
        <w:t xml:space="preserve"> бюллетень </w:t>
      </w:r>
      <w:proofErr w:type="spellStart"/>
      <w:r w:rsidRPr="00182F5E">
        <w:rPr>
          <w:sz w:val="28"/>
          <w:szCs w:val="28"/>
          <w:lang w:eastAsia="ru-RU"/>
        </w:rPr>
        <w:t>алынып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оларды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жарамсыз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деп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тану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туралы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акті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жасалуы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 xml:space="preserve">. </w:t>
      </w:r>
      <w:proofErr w:type="spellStart"/>
      <w:r w:rsidRPr="00182F5E">
        <w:rPr>
          <w:sz w:val="28"/>
          <w:szCs w:val="28"/>
          <w:lang w:eastAsia="ru-RU"/>
        </w:rPr>
        <w:t>Актіде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учаскесінен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жерде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беруді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ұйымдастырған</w:t>
      </w:r>
      <w:proofErr w:type="spellEnd"/>
      <w:r w:rsidRPr="00182F5E">
        <w:rPr>
          <w:sz w:val="28"/>
          <w:szCs w:val="28"/>
          <w:lang w:eastAsia="ru-RU"/>
        </w:rPr>
        <w:t xml:space="preserve"> комиссия </w:t>
      </w:r>
      <w:proofErr w:type="spellStart"/>
      <w:r w:rsidRPr="00182F5E">
        <w:rPr>
          <w:sz w:val="28"/>
          <w:szCs w:val="28"/>
          <w:lang w:eastAsia="ru-RU"/>
        </w:rPr>
        <w:t>мүшелерінің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аты-жөні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жазылады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t>Дауысты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есептеу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аяқталғаннан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кейін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қорытынды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жазылған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хаттамаға</w:t>
      </w:r>
      <w:proofErr w:type="spellEnd"/>
      <w:r w:rsidRPr="00182F5E">
        <w:rPr>
          <w:sz w:val="28"/>
          <w:szCs w:val="28"/>
          <w:lang w:eastAsia="ru-RU"/>
        </w:rPr>
        <w:t xml:space="preserve"> комиссия </w:t>
      </w:r>
      <w:proofErr w:type="spellStart"/>
      <w:r w:rsidRPr="00182F5E">
        <w:rPr>
          <w:sz w:val="28"/>
          <w:szCs w:val="28"/>
          <w:lang w:eastAsia="ru-RU"/>
        </w:rPr>
        <w:t>мүшелері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қол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қойып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учаскесіне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іледі</w:t>
      </w:r>
      <w:proofErr w:type="spellEnd"/>
      <w:r w:rsidRPr="00182F5E">
        <w:rPr>
          <w:sz w:val="28"/>
          <w:szCs w:val="28"/>
          <w:lang w:eastAsia="ru-RU"/>
        </w:rPr>
        <w:t>. </w:t>
      </w:r>
      <w:proofErr w:type="spellStart"/>
      <w:r w:rsidRPr="00182F5E">
        <w:rPr>
          <w:sz w:val="28"/>
          <w:szCs w:val="28"/>
          <w:lang w:eastAsia="ru-RU"/>
        </w:rPr>
        <w:fldChar w:fldCharType="begin"/>
      </w:r>
      <w:r w:rsidRPr="00182F5E">
        <w:rPr>
          <w:sz w:val="28"/>
          <w:szCs w:val="28"/>
          <w:lang w:eastAsia="ru-RU"/>
        </w:rPr>
        <w:instrText xml:space="preserve"> HYPERLINK "https://baribar.kz/99070/bughan-dejingi-prezident-sajlauynda-qazaqstandyqtar-qalaj-dauys-berdi/" </w:instrText>
      </w:r>
      <w:r w:rsidRPr="00182F5E">
        <w:rPr>
          <w:sz w:val="28"/>
          <w:szCs w:val="28"/>
          <w:lang w:eastAsia="ru-RU"/>
        </w:rPr>
        <w:fldChar w:fldCharType="separate"/>
      </w:r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беру</w:t>
      </w:r>
      <w:r w:rsidRPr="00182F5E">
        <w:rPr>
          <w:sz w:val="28"/>
          <w:szCs w:val="28"/>
          <w:lang w:eastAsia="ru-RU"/>
        </w:rPr>
        <w:fldChar w:fldCharType="end"/>
      </w:r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t>қорытындысы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аумақтық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комиссияларына</w:t>
      </w:r>
      <w:proofErr w:type="spellEnd"/>
      <w:r w:rsidRPr="00182F5E">
        <w:rPr>
          <w:sz w:val="28"/>
          <w:szCs w:val="28"/>
          <w:lang w:eastAsia="ru-RU"/>
        </w:rPr>
        <w:t xml:space="preserve">, </w:t>
      </w:r>
      <w:proofErr w:type="spellStart"/>
      <w:r w:rsidRPr="00182F5E">
        <w:rPr>
          <w:sz w:val="28"/>
          <w:szCs w:val="28"/>
          <w:lang w:eastAsia="ru-RU"/>
        </w:rPr>
        <w:t>одан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кейін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Орталық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комиссиясына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жөнелтіледі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b/>
          <w:bCs/>
          <w:sz w:val="28"/>
          <w:szCs w:val="28"/>
          <w:lang w:eastAsia="ru-RU"/>
        </w:rPr>
        <w:t>Сайлаудан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182F5E">
        <w:rPr>
          <w:b/>
          <w:bCs/>
          <w:sz w:val="28"/>
          <w:szCs w:val="28"/>
          <w:lang w:eastAsia="ru-RU"/>
        </w:rPr>
        <w:t>кейінгі</w:t>
      </w:r>
      <w:proofErr w:type="spellEnd"/>
      <w:r w:rsidRPr="00182F5E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182F5E">
        <w:rPr>
          <w:b/>
          <w:bCs/>
          <w:sz w:val="28"/>
          <w:szCs w:val="28"/>
          <w:lang w:eastAsia="ru-RU"/>
        </w:rPr>
        <w:t>күндері</w:t>
      </w:r>
      <w:proofErr w:type="spellEnd"/>
      <w:r w:rsidRPr="00182F5E">
        <w:rPr>
          <w:b/>
          <w:bCs/>
          <w:sz w:val="28"/>
          <w:szCs w:val="28"/>
          <w:lang w:eastAsia="ru-RU"/>
        </w:rPr>
        <w:t>:</w:t>
      </w:r>
    </w:p>
    <w:p w:rsidR="00182F5E" w:rsidRPr="00182F5E" w:rsidRDefault="00182F5E" w:rsidP="00182F5E">
      <w:pPr>
        <w:shd w:val="clear" w:color="auto" w:fill="FFFFFF"/>
        <w:spacing w:before="225" w:after="390"/>
        <w:jc w:val="both"/>
        <w:rPr>
          <w:sz w:val="28"/>
          <w:szCs w:val="28"/>
          <w:lang w:eastAsia="ru-RU"/>
        </w:rPr>
      </w:pPr>
      <w:proofErr w:type="spellStart"/>
      <w:r w:rsidRPr="00182F5E">
        <w:rPr>
          <w:sz w:val="28"/>
          <w:szCs w:val="28"/>
          <w:lang w:eastAsia="ru-RU"/>
        </w:rPr>
        <w:lastRenderedPageBreak/>
        <w:t>Сайлаудың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түпкі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қорытындысы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дауыс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беруден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кейінгі</w:t>
      </w:r>
      <w:proofErr w:type="spellEnd"/>
      <w:r w:rsidRPr="00182F5E">
        <w:rPr>
          <w:sz w:val="28"/>
          <w:szCs w:val="28"/>
          <w:lang w:eastAsia="ru-RU"/>
        </w:rPr>
        <w:t xml:space="preserve"> 10 </w:t>
      </w:r>
      <w:proofErr w:type="spellStart"/>
      <w:r w:rsidRPr="00182F5E">
        <w:rPr>
          <w:sz w:val="28"/>
          <w:szCs w:val="28"/>
          <w:lang w:eastAsia="ru-RU"/>
        </w:rPr>
        <w:t>күннен</w:t>
      </w:r>
      <w:proofErr w:type="spellEnd"/>
      <w:r w:rsidRPr="00182F5E">
        <w:rPr>
          <w:sz w:val="28"/>
          <w:szCs w:val="28"/>
          <w:lang w:eastAsia="ru-RU"/>
        </w:rPr>
        <w:t xml:space="preserve"> кем </w:t>
      </w:r>
      <w:proofErr w:type="spellStart"/>
      <w:r w:rsidRPr="00182F5E">
        <w:rPr>
          <w:sz w:val="28"/>
          <w:szCs w:val="28"/>
          <w:lang w:eastAsia="ru-RU"/>
        </w:rPr>
        <w:t>емес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уақыт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аралығында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бұқаралық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ақпарат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құралдарында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жариялануы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тиіс</w:t>
      </w:r>
      <w:proofErr w:type="spellEnd"/>
      <w:r w:rsidRPr="00182F5E">
        <w:rPr>
          <w:sz w:val="28"/>
          <w:szCs w:val="28"/>
          <w:lang w:eastAsia="ru-RU"/>
        </w:rPr>
        <w:t xml:space="preserve">. Осы 10 </w:t>
      </w:r>
      <w:proofErr w:type="spellStart"/>
      <w:r w:rsidRPr="00182F5E">
        <w:rPr>
          <w:sz w:val="28"/>
          <w:szCs w:val="28"/>
          <w:lang w:eastAsia="ru-RU"/>
        </w:rPr>
        <w:t>күн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ішінде</w:t>
      </w:r>
      <w:proofErr w:type="spellEnd"/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fldChar w:fldCharType="begin"/>
      </w:r>
      <w:r w:rsidRPr="00182F5E">
        <w:rPr>
          <w:sz w:val="28"/>
          <w:szCs w:val="28"/>
          <w:lang w:eastAsia="ru-RU"/>
        </w:rPr>
        <w:instrText xml:space="preserve"> HYPERLINK "https://baribar.kz/99385/prezident-sajlauyna-byudzhetten-qansha-qarzhy-boelinedi/" </w:instrText>
      </w:r>
      <w:r w:rsidRPr="00182F5E">
        <w:rPr>
          <w:sz w:val="28"/>
          <w:szCs w:val="28"/>
          <w:lang w:eastAsia="ru-RU"/>
        </w:rPr>
        <w:fldChar w:fldCharType="separate"/>
      </w:r>
      <w:r w:rsidRPr="00182F5E">
        <w:rPr>
          <w:sz w:val="28"/>
          <w:szCs w:val="28"/>
          <w:lang w:eastAsia="ru-RU"/>
        </w:rPr>
        <w:t>Орталық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сайлау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комиссиясы</w:t>
      </w:r>
      <w:proofErr w:type="spellEnd"/>
      <w:r w:rsidRPr="00182F5E">
        <w:rPr>
          <w:sz w:val="28"/>
          <w:szCs w:val="28"/>
          <w:lang w:eastAsia="ru-RU"/>
        </w:rPr>
        <w:fldChar w:fldCharType="end"/>
      </w:r>
      <w:r w:rsidRPr="00182F5E">
        <w:rPr>
          <w:sz w:val="28"/>
          <w:szCs w:val="28"/>
          <w:lang w:eastAsia="ru-RU"/>
        </w:rPr>
        <w:t> </w:t>
      </w:r>
      <w:proofErr w:type="spellStart"/>
      <w:r w:rsidRPr="00182F5E">
        <w:rPr>
          <w:sz w:val="28"/>
          <w:szCs w:val="28"/>
          <w:lang w:eastAsia="ru-RU"/>
        </w:rPr>
        <w:t>ақпарат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құралдарында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кандидаттар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қорына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түскен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қаржы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көздерін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және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қаражаттың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жалпы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сомасын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жария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етуі</w:t>
      </w:r>
      <w:proofErr w:type="spellEnd"/>
      <w:r w:rsidRPr="00182F5E">
        <w:rPr>
          <w:sz w:val="28"/>
          <w:szCs w:val="28"/>
          <w:lang w:eastAsia="ru-RU"/>
        </w:rPr>
        <w:t xml:space="preserve"> </w:t>
      </w:r>
      <w:proofErr w:type="spellStart"/>
      <w:r w:rsidRPr="00182F5E">
        <w:rPr>
          <w:sz w:val="28"/>
          <w:szCs w:val="28"/>
          <w:lang w:eastAsia="ru-RU"/>
        </w:rPr>
        <w:t>керек</w:t>
      </w:r>
      <w:proofErr w:type="spellEnd"/>
      <w:r w:rsidRPr="00182F5E">
        <w:rPr>
          <w:sz w:val="28"/>
          <w:szCs w:val="28"/>
          <w:lang w:eastAsia="ru-RU"/>
        </w:rPr>
        <w:t>.</w:t>
      </w:r>
    </w:p>
    <w:p w:rsidR="00182F5E" w:rsidRPr="00182F5E" w:rsidRDefault="00182F5E">
      <w:pPr>
        <w:rPr>
          <w:bCs/>
          <w:sz w:val="28"/>
          <w:szCs w:val="28"/>
          <w:lang w:eastAsia="ar-SA"/>
        </w:rPr>
      </w:pPr>
    </w:p>
    <w:p w:rsidR="00182F5E" w:rsidRPr="00182F5E" w:rsidRDefault="00182F5E">
      <w:pPr>
        <w:rPr>
          <w:b/>
          <w:bCs/>
          <w:sz w:val="28"/>
          <w:szCs w:val="28"/>
          <w:lang w:val="kk-KZ" w:eastAsia="ar-SA"/>
        </w:rPr>
      </w:pPr>
      <w:bookmarkStart w:id="0" w:name="_GoBack"/>
    </w:p>
    <w:p w:rsidR="00182F5E" w:rsidRPr="00182F5E" w:rsidRDefault="00182F5E">
      <w:pPr>
        <w:rPr>
          <w:b/>
          <w:sz w:val="28"/>
          <w:szCs w:val="28"/>
          <w:lang w:val="kk-KZ"/>
        </w:rPr>
      </w:pPr>
      <w:r w:rsidRPr="00182F5E">
        <w:rPr>
          <w:b/>
          <w:sz w:val="28"/>
          <w:szCs w:val="28"/>
          <w:lang w:val="kk-KZ"/>
        </w:rPr>
        <w:t xml:space="preserve">ПС10. </w:t>
      </w:r>
      <w:r w:rsidRPr="00182F5E">
        <w:rPr>
          <w:b/>
          <w:sz w:val="28"/>
          <w:szCs w:val="28"/>
          <w:lang w:val="kk-KZ" w:eastAsia="ru-RU"/>
        </w:rPr>
        <w:t>Сайлау науқанындағы шетелдік журналистердің жұмысына шолу жасау.</w:t>
      </w:r>
    </w:p>
    <w:bookmarkEnd w:id="0"/>
    <w:p w:rsidR="00182F5E" w:rsidRPr="00182F5E" w:rsidRDefault="00182F5E">
      <w:pPr>
        <w:rPr>
          <w:sz w:val="28"/>
          <w:szCs w:val="28"/>
          <w:lang w:val="kk-KZ"/>
        </w:rPr>
      </w:pPr>
    </w:p>
    <w:sectPr w:rsidR="00182F5E" w:rsidRPr="0018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3C4D"/>
    <w:multiLevelType w:val="multilevel"/>
    <w:tmpl w:val="09D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54FCD"/>
    <w:multiLevelType w:val="multilevel"/>
    <w:tmpl w:val="5BE0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5E"/>
    <w:rsid w:val="00182F5E"/>
    <w:rsid w:val="00E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BD3A9-8248-42FA-BCD3-13E11EFA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F5E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182F5E"/>
    <w:rPr>
      <w:b/>
      <w:bCs/>
    </w:rPr>
  </w:style>
  <w:style w:type="character" w:styleId="a5">
    <w:name w:val="Hyperlink"/>
    <w:basedOn w:val="a0"/>
    <w:uiPriority w:val="99"/>
    <w:semiHidden/>
    <w:unhideWhenUsed/>
    <w:rsid w:val="00182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ibar.kz/102461/aleumettik-zhelide-saualnama-zhurgizgenderge-ajyppul-salyndy/" TargetMode="External"/><Relationship Id="rId5" Type="http://schemas.openxmlformats.org/officeDocument/2006/relationships/hyperlink" Target="https://baribar.kz/102109/zhanna-asanova-studentti-eshkim-sajlaugha-mazhburlep-qatystyrmaj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4391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2024-03-27T16:06:00Z</dcterms:created>
  <dcterms:modified xsi:type="dcterms:W3CDTF">2024-03-27T16:10:00Z</dcterms:modified>
</cp:coreProperties>
</file>